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6352987"/>
        <w:docPartObj>
          <w:docPartGallery w:val="Cover Pages"/>
          <w:docPartUnique/>
        </w:docPartObj>
      </w:sdtPr>
      <w:sdtContent>
        <w:p w14:paraId="25F01A13" w14:textId="21833E92" w:rsidR="00255A2C" w:rsidRDefault="00255A2C">
          <w:r>
            <w:rPr>
              <w:noProof/>
            </w:rPr>
            <mc:AlternateContent>
              <mc:Choice Requires="wps">
                <w:drawing>
                  <wp:anchor distT="0" distB="0" distL="114300" distR="114300" simplePos="0" relativeHeight="251659264" behindDoc="0" locked="0" layoutInCell="1" allowOverlap="1" wp14:anchorId="65335284" wp14:editId="7CF17FF2">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255A2C" w14:paraId="49566620" w14:textId="77777777">
                                  <w:trPr>
                                    <w:jc w:val="center"/>
                                  </w:trPr>
                                  <w:tc>
                                    <w:tcPr>
                                      <w:tcW w:w="2568" w:type="pct"/>
                                      <w:vAlign w:val="center"/>
                                    </w:tcPr>
                                    <w:p w14:paraId="28CBF39C" w14:textId="77777777" w:rsidR="00255A2C" w:rsidRDefault="00255A2C">
                                      <w:pPr>
                                        <w:jc w:val="right"/>
                                      </w:pPr>
                                      <w:r>
                                        <w:rPr>
                                          <w:noProof/>
                                        </w:rPr>
                                        <w:drawing>
                                          <wp:inline distT="0" distB="0" distL="0" distR="0" wp14:anchorId="68EE358A" wp14:editId="58E809DD">
                                            <wp:extent cx="3065006" cy="2490317"/>
                                            <wp:effectExtent l="0" t="0" r="2540" b="5715"/>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2490317"/>
                                                    </a:xfrm>
                                                    <a:prstGeom prst="rect">
                                                      <a:avLst/>
                                                    </a:prstGeom>
                                                  </pic:spPr>
                                                </pic:pic>
                                              </a:graphicData>
                                            </a:graphic>
                                          </wp:inline>
                                        </w:drawing>
                                      </w:r>
                                    </w:p>
                                    <w:bookmarkStart w:id="0" w:name="_Toc209433658" w:displacedByCustomXml="next"/>
                                    <w:sdt>
                                      <w:sdtPr>
                                        <w:rPr>
                                          <w:rStyle w:val="Heading1Char"/>
                                          <w:b/>
                                          <w:bCs/>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B5DBF14" w14:textId="6A1D0B19" w:rsidR="00255A2C" w:rsidRPr="00B2348E" w:rsidRDefault="00255A2C" w:rsidP="00B2348E">
                                          <w:pPr>
                                            <w:pStyle w:val="NoSpacing"/>
                                            <w:spacing w:line="312" w:lineRule="auto"/>
                                            <w:jc w:val="right"/>
                                            <w:rPr>
                                              <w:rFonts w:asciiTheme="majorHAnsi" w:eastAsiaTheme="majorEastAsia" w:hAnsiTheme="majorHAnsi" w:cstheme="majorBidi"/>
                                              <w:b/>
                                              <w:bCs/>
                                              <w:color w:val="2F5496" w:themeColor="accent1" w:themeShade="BF"/>
                                              <w:sz w:val="72"/>
                                              <w:szCs w:val="72"/>
                                            </w:rPr>
                                          </w:pPr>
                                          <w:r w:rsidRPr="00B2348E">
                                            <w:rPr>
                                              <w:rStyle w:val="Heading1Char"/>
                                              <w:b/>
                                              <w:bCs/>
                                              <w:sz w:val="72"/>
                                              <w:szCs w:val="72"/>
                                            </w:rPr>
                                            <w:t>Tongue-Tie Parent Information</w:t>
                                          </w:r>
                                        </w:p>
                                      </w:sdtContent>
                                    </w:sdt>
                                    <w:bookmarkEnd w:id="0" w:displacedByCustomXml="prev"/>
                                  </w:tc>
                                  <w:tc>
                                    <w:tcPr>
                                      <w:tcW w:w="2432" w:type="pct"/>
                                      <w:vAlign w:val="center"/>
                                    </w:tcPr>
                                    <w:p w14:paraId="16783750" w14:textId="77777777" w:rsidR="00255A2C" w:rsidRPr="00B2348E" w:rsidRDefault="00255A2C">
                                      <w:pPr>
                                        <w:pStyle w:val="NoSpacing"/>
                                        <w:rPr>
                                          <w:caps/>
                                          <w:color w:val="002060"/>
                                          <w:sz w:val="26"/>
                                          <w:szCs w:val="26"/>
                                        </w:rPr>
                                      </w:pPr>
                                      <w:r w:rsidRPr="00B2348E">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1CEEB1C2" w14:textId="25AF29B6" w:rsidR="00255A2C" w:rsidRDefault="00B2348E">
                                          <w:pPr>
                                            <w:rPr>
                                              <w:color w:val="000000" w:themeColor="text1"/>
                                            </w:rPr>
                                          </w:pPr>
                                          <w:r>
                                            <w:rPr>
                                              <w:color w:val="000000" w:themeColor="text1"/>
                                            </w:rPr>
                                            <w:t>Tongue tie can be a mine field to navigate, and many midwives, Health visitors and Doctors have very limited knowledge, training or experience in this area.  No wonder parents are left feeling confused.  Here is some information to give you a taste of what tongue tie is about and what the common signs are for this and if you think this applies to you seek advice from a trained practitioner</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C263413" w14:textId="066FE25B" w:rsidR="00255A2C" w:rsidRPr="00B2348E" w:rsidRDefault="00255A2C">
                                          <w:pPr>
                                            <w:pStyle w:val="NoSpacing"/>
                                            <w:rPr>
                                              <w:color w:val="FFC000"/>
                                              <w:sz w:val="26"/>
                                              <w:szCs w:val="26"/>
                                            </w:rPr>
                                          </w:pPr>
                                          <w:r w:rsidRPr="00B2348E">
                                            <w:rPr>
                                              <w:color w:val="FFC000"/>
                                              <w:sz w:val="26"/>
                                              <w:szCs w:val="26"/>
                                            </w:rPr>
                                            <w:t>leoni</w:t>
                                          </w:r>
                                          <w:r w:rsidR="00B2348E" w:rsidRPr="00B2348E">
                                            <w:rPr>
                                              <w:color w:val="FFC000"/>
                                              <w:sz w:val="26"/>
                                              <w:szCs w:val="26"/>
                                            </w:rPr>
                                            <w:t>e</w:t>
                                          </w:r>
                                          <w:r w:rsidRPr="00B2348E">
                                            <w:rPr>
                                              <w:color w:val="FFC000"/>
                                              <w:sz w:val="26"/>
                                              <w:szCs w:val="26"/>
                                            </w:rPr>
                                            <w:t>@</w:t>
                                          </w:r>
                                          <w:r w:rsidR="00B2348E" w:rsidRPr="00B2348E">
                                            <w:rPr>
                                              <w:color w:val="FFC000"/>
                                              <w:sz w:val="26"/>
                                              <w:szCs w:val="26"/>
                                            </w:rPr>
                                            <w:t>mothers-journey.co.uk</w:t>
                                          </w:r>
                                        </w:p>
                                      </w:sdtContent>
                                    </w:sdt>
                                    <w:p w14:paraId="30A87327" w14:textId="191523EE" w:rsidR="00255A2C" w:rsidRDefault="00255A2C">
                                      <w:pPr>
                                        <w:pStyle w:val="NoSpacing"/>
                                      </w:pPr>
                                    </w:p>
                                  </w:tc>
                                </w:tr>
                              </w:tbl>
                              <w:p w14:paraId="1298B3FE" w14:textId="77777777" w:rsidR="00255A2C" w:rsidRDefault="00255A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533528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255A2C" w14:paraId="49566620" w14:textId="77777777">
                            <w:trPr>
                              <w:jc w:val="center"/>
                            </w:trPr>
                            <w:tc>
                              <w:tcPr>
                                <w:tcW w:w="2568" w:type="pct"/>
                                <w:vAlign w:val="center"/>
                              </w:tcPr>
                              <w:p w14:paraId="28CBF39C" w14:textId="77777777" w:rsidR="00255A2C" w:rsidRDefault="00255A2C">
                                <w:pPr>
                                  <w:jc w:val="right"/>
                                </w:pPr>
                                <w:r>
                                  <w:rPr>
                                    <w:noProof/>
                                  </w:rPr>
                                  <w:drawing>
                                    <wp:inline distT="0" distB="0" distL="0" distR="0" wp14:anchorId="68EE358A" wp14:editId="58E809DD">
                                      <wp:extent cx="3065006" cy="2490317"/>
                                      <wp:effectExtent l="0" t="0" r="2540" b="5715"/>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8">
                                                <a:extLst>
                                                  <a:ext uri="{28A0092B-C50C-407E-A947-70E740481C1C}">
                                                    <a14:useLocalDpi xmlns:a14="http://schemas.microsoft.com/office/drawing/2010/main" val="0"/>
                                                  </a:ext>
                                                </a:extLst>
                                              </a:blip>
                                              <a:stretch>
                                                <a:fillRect/>
                                              </a:stretch>
                                            </pic:blipFill>
                                            <pic:spPr>
                                              <a:xfrm>
                                                <a:off x="0" y="0"/>
                                                <a:ext cx="3065006" cy="2490317"/>
                                              </a:xfrm>
                                              <a:prstGeom prst="rect">
                                                <a:avLst/>
                                              </a:prstGeom>
                                            </pic:spPr>
                                          </pic:pic>
                                        </a:graphicData>
                                      </a:graphic>
                                    </wp:inline>
                                  </w:drawing>
                                </w:r>
                              </w:p>
                              <w:bookmarkStart w:id="1" w:name="_Toc209433658" w:displacedByCustomXml="next"/>
                              <w:sdt>
                                <w:sdtPr>
                                  <w:rPr>
                                    <w:rStyle w:val="Heading1Char"/>
                                    <w:b/>
                                    <w:bCs/>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3B5DBF14" w14:textId="6A1D0B19" w:rsidR="00255A2C" w:rsidRPr="00B2348E" w:rsidRDefault="00255A2C" w:rsidP="00B2348E">
                                    <w:pPr>
                                      <w:pStyle w:val="NoSpacing"/>
                                      <w:spacing w:line="312" w:lineRule="auto"/>
                                      <w:jc w:val="right"/>
                                      <w:rPr>
                                        <w:rFonts w:asciiTheme="majorHAnsi" w:eastAsiaTheme="majorEastAsia" w:hAnsiTheme="majorHAnsi" w:cstheme="majorBidi"/>
                                        <w:b/>
                                        <w:bCs/>
                                        <w:color w:val="2F5496" w:themeColor="accent1" w:themeShade="BF"/>
                                        <w:sz w:val="72"/>
                                        <w:szCs w:val="72"/>
                                      </w:rPr>
                                    </w:pPr>
                                    <w:r w:rsidRPr="00B2348E">
                                      <w:rPr>
                                        <w:rStyle w:val="Heading1Char"/>
                                        <w:b/>
                                        <w:bCs/>
                                        <w:sz w:val="72"/>
                                        <w:szCs w:val="72"/>
                                      </w:rPr>
                                      <w:t>Tongue-Tie Parent Information</w:t>
                                    </w:r>
                                  </w:p>
                                </w:sdtContent>
                              </w:sdt>
                              <w:bookmarkEnd w:id="1" w:displacedByCustomXml="prev"/>
                            </w:tc>
                            <w:tc>
                              <w:tcPr>
                                <w:tcW w:w="2432" w:type="pct"/>
                                <w:vAlign w:val="center"/>
                              </w:tcPr>
                              <w:p w14:paraId="16783750" w14:textId="77777777" w:rsidR="00255A2C" w:rsidRPr="00B2348E" w:rsidRDefault="00255A2C">
                                <w:pPr>
                                  <w:pStyle w:val="NoSpacing"/>
                                  <w:rPr>
                                    <w:caps/>
                                    <w:color w:val="002060"/>
                                    <w:sz w:val="26"/>
                                    <w:szCs w:val="26"/>
                                  </w:rPr>
                                </w:pPr>
                                <w:r w:rsidRPr="00B2348E">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1CEEB1C2" w14:textId="25AF29B6" w:rsidR="00255A2C" w:rsidRDefault="00B2348E">
                                    <w:pPr>
                                      <w:rPr>
                                        <w:color w:val="000000" w:themeColor="text1"/>
                                      </w:rPr>
                                    </w:pPr>
                                    <w:r>
                                      <w:rPr>
                                        <w:color w:val="000000" w:themeColor="text1"/>
                                      </w:rPr>
                                      <w:t>Tongue tie can be a mine field to navigate, and many midwives, Health visitors and Doctors have very limited knowledge, training or experience in this area.  No wonder parents are left feeling confused.  Here is some information to give you a taste of what tongue tie is about and what the common signs are for this and if you think this applies to you seek advice from a trained practitioner</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0C263413" w14:textId="066FE25B" w:rsidR="00255A2C" w:rsidRPr="00B2348E" w:rsidRDefault="00255A2C">
                                    <w:pPr>
                                      <w:pStyle w:val="NoSpacing"/>
                                      <w:rPr>
                                        <w:color w:val="FFC000"/>
                                        <w:sz w:val="26"/>
                                        <w:szCs w:val="26"/>
                                      </w:rPr>
                                    </w:pPr>
                                    <w:r w:rsidRPr="00B2348E">
                                      <w:rPr>
                                        <w:color w:val="FFC000"/>
                                        <w:sz w:val="26"/>
                                        <w:szCs w:val="26"/>
                                      </w:rPr>
                                      <w:t>leoni</w:t>
                                    </w:r>
                                    <w:r w:rsidR="00B2348E" w:rsidRPr="00B2348E">
                                      <w:rPr>
                                        <w:color w:val="FFC000"/>
                                        <w:sz w:val="26"/>
                                        <w:szCs w:val="26"/>
                                      </w:rPr>
                                      <w:t>e</w:t>
                                    </w:r>
                                    <w:r w:rsidRPr="00B2348E">
                                      <w:rPr>
                                        <w:color w:val="FFC000"/>
                                        <w:sz w:val="26"/>
                                        <w:szCs w:val="26"/>
                                      </w:rPr>
                                      <w:t>@</w:t>
                                    </w:r>
                                    <w:r w:rsidR="00B2348E" w:rsidRPr="00B2348E">
                                      <w:rPr>
                                        <w:color w:val="FFC000"/>
                                        <w:sz w:val="26"/>
                                        <w:szCs w:val="26"/>
                                      </w:rPr>
                                      <w:t>mothers-journey.co.uk</w:t>
                                    </w:r>
                                  </w:p>
                                </w:sdtContent>
                              </w:sdt>
                              <w:p w14:paraId="30A87327" w14:textId="191523EE" w:rsidR="00255A2C" w:rsidRDefault="00255A2C">
                                <w:pPr>
                                  <w:pStyle w:val="NoSpacing"/>
                                </w:pPr>
                              </w:p>
                            </w:tc>
                          </w:tr>
                        </w:tbl>
                        <w:p w14:paraId="1298B3FE" w14:textId="77777777" w:rsidR="00255A2C" w:rsidRDefault="00255A2C"/>
                      </w:txbxContent>
                    </v:textbox>
                    <w10:wrap anchorx="page" anchory="page"/>
                  </v:shape>
                </w:pict>
              </mc:Fallback>
            </mc:AlternateContent>
          </w:r>
          <w:r>
            <w:br w:type="page"/>
          </w:r>
        </w:p>
      </w:sdtContent>
    </w:sdt>
    <w:sdt>
      <w:sdtPr>
        <w:id w:val="-300306671"/>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2D54E7A8" w14:textId="351EBB8A" w:rsidR="00B2348E" w:rsidRPr="00B2348E" w:rsidRDefault="00B2348E">
          <w:pPr>
            <w:pStyle w:val="TOCHeading"/>
            <w:rPr>
              <w:color w:val="002060"/>
            </w:rPr>
          </w:pPr>
          <w:r w:rsidRPr="00B2348E">
            <w:rPr>
              <w:color w:val="002060"/>
            </w:rPr>
            <w:t>Table of Contents</w:t>
          </w:r>
        </w:p>
        <w:p w14:paraId="21564D15" w14:textId="1934F621" w:rsidR="00B2348E" w:rsidRPr="00B2348E" w:rsidRDefault="00B2348E">
          <w:pPr>
            <w:pStyle w:val="TOC1"/>
            <w:tabs>
              <w:tab w:val="right" w:leader="dot" w:pos="9016"/>
            </w:tabs>
            <w:rPr>
              <w:noProof/>
              <w:color w:val="2F5496" w:themeColor="accent1" w:themeShade="BF"/>
            </w:rPr>
          </w:pPr>
          <w:r w:rsidRPr="00B2348E">
            <w:fldChar w:fldCharType="begin"/>
          </w:r>
          <w:r w:rsidRPr="00B2348E">
            <w:instrText xml:space="preserve"> TOC \o "1-3" \h \z \u </w:instrText>
          </w:r>
          <w:r w:rsidRPr="00B2348E">
            <w:fldChar w:fldCharType="separate"/>
          </w:r>
          <w:hyperlink w:anchor="_Toc209433658" w:history="1">
            <w:r w:rsidRPr="00B2348E">
              <w:rPr>
                <w:rStyle w:val="Hyperlink"/>
                <w:b/>
                <w:bCs/>
                <w:noProof/>
                <w:color w:val="2F5496" w:themeColor="accent1" w:themeShade="BF"/>
                <w:kern w:val="0"/>
                <w:lang w:val="en-US"/>
                <w14:ligatures w14:val="none"/>
              </w:rPr>
              <w:t xml:space="preserve">Tongue-Tie Parent Information Leaflet  </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_Toc209433658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0</w:t>
            </w:r>
            <w:r w:rsidRPr="00B2348E">
              <w:rPr>
                <w:noProof/>
                <w:webHidden/>
                <w:color w:val="2F5496" w:themeColor="accent1" w:themeShade="BF"/>
              </w:rPr>
              <w:fldChar w:fldCharType="end"/>
            </w:r>
          </w:hyperlink>
        </w:p>
        <w:p w14:paraId="06D7EF55" w14:textId="006C100D" w:rsidR="00B2348E" w:rsidRPr="00B2348E" w:rsidRDefault="00B2348E">
          <w:pPr>
            <w:pStyle w:val="TOC1"/>
            <w:tabs>
              <w:tab w:val="right" w:leader="dot" w:pos="9016"/>
            </w:tabs>
            <w:rPr>
              <w:noProof/>
              <w:color w:val="2F5496" w:themeColor="accent1" w:themeShade="BF"/>
            </w:rPr>
          </w:pPr>
          <w:hyperlink w:anchor="_Toc209433659" w:history="1">
            <w:r w:rsidRPr="00B2348E">
              <w:rPr>
                <w:rStyle w:val="Hyperlink"/>
                <w:noProof/>
                <w:color w:val="2F5496" w:themeColor="accent1" w:themeShade="BF"/>
              </w:rPr>
              <w:t>What is a tongue-tie</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_Toc209433659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1</w:t>
            </w:r>
            <w:r w:rsidRPr="00B2348E">
              <w:rPr>
                <w:noProof/>
                <w:webHidden/>
                <w:color w:val="2F5496" w:themeColor="accent1" w:themeShade="BF"/>
              </w:rPr>
              <w:fldChar w:fldCharType="end"/>
            </w:r>
          </w:hyperlink>
        </w:p>
        <w:p w14:paraId="2505350C" w14:textId="297C8B26" w:rsidR="00B2348E" w:rsidRPr="00B2348E" w:rsidRDefault="00B2348E">
          <w:pPr>
            <w:pStyle w:val="TOC1"/>
            <w:tabs>
              <w:tab w:val="right" w:leader="dot" w:pos="9016"/>
            </w:tabs>
            <w:rPr>
              <w:noProof/>
              <w:color w:val="2F5496" w:themeColor="accent1" w:themeShade="BF"/>
            </w:rPr>
          </w:pPr>
          <w:hyperlink w:anchor="_Toc209433660" w:history="1">
            <w:r w:rsidRPr="00B2348E">
              <w:rPr>
                <w:rStyle w:val="Hyperlink"/>
                <w:noProof/>
                <w:color w:val="2F5496" w:themeColor="accent1" w:themeShade="BF"/>
              </w:rPr>
              <w:t>How may tongue-tie affect your baby?</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_Toc209433660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1</w:t>
            </w:r>
            <w:r w:rsidRPr="00B2348E">
              <w:rPr>
                <w:noProof/>
                <w:webHidden/>
                <w:color w:val="2F5496" w:themeColor="accent1" w:themeShade="BF"/>
              </w:rPr>
              <w:fldChar w:fldCharType="end"/>
            </w:r>
          </w:hyperlink>
        </w:p>
        <w:p w14:paraId="53D0C46E" w14:textId="6A961D00" w:rsidR="00B2348E" w:rsidRPr="00B2348E" w:rsidRDefault="00B2348E">
          <w:pPr>
            <w:pStyle w:val="TOC2"/>
            <w:tabs>
              <w:tab w:val="right" w:leader="dot" w:pos="9016"/>
            </w:tabs>
            <w:rPr>
              <w:noProof/>
              <w:color w:val="2F5496" w:themeColor="accent1" w:themeShade="BF"/>
            </w:rPr>
          </w:pPr>
          <w:hyperlink w:anchor="_Toc209433661" w:history="1">
            <w:r w:rsidRPr="00B2348E">
              <w:rPr>
                <w:rStyle w:val="Hyperlink"/>
                <w:noProof/>
                <w:color w:val="2F5496" w:themeColor="accent1" w:themeShade="BF"/>
              </w:rPr>
              <w:t>Breast fed babies</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_Toc209433661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1</w:t>
            </w:r>
            <w:r w:rsidRPr="00B2348E">
              <w:rPr>
                <w:noProof/>
                <w:webHidden/>
                <w:color w:val="2F5496" w:themeColor="accent1" w:themeShade="BF"/>
              </w:rPr>
              <w:fldChar w:fldCharType="end"/>
            </w:r>
          </w:hyperlink>
        </w:p>
        <w:p w14:paraId="0B0C9D36" w14:textId="01C310B3" w:rsidR="00B2348E" w:rsidRPr="00B2348E" w:rsidRDefault="00B2348E">
          <w:pPr>
            <w:pStyle w:val="TOC3"/>
            <w:tabs>
              <w:tab w:val="right" w:leader="dot" w:pos="9016"/>
            </w:tabs>
            <w:rPr>
              <w:noProof/>
              <w:color w:val="2F5496" w:themeColor="accent1" w:themeShade="BF"/>
            </w:rPr>
          </w:pPr>
          <w:hyperlink w:anchor="_Toc209433662" w:history="1">
            <w:r w:rsidRPr="00B2348E">
              <w:rPr>
                <w:rStyle w:val="Hyperlink"/>
                <w:noProof/>
                <w:color w:val="2F5496" w:themeColor="accent1" w:themeShade="BF"/>
              </w:rPr>
              <w:t>For Parents, there may be:</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_Toc209433662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1</w:t>
            </w:r>
            <w:r w:rsidRPr="00B2348E">
              <w:rPr>
                <w:noProof/>
                <w:webHidden/>
                <w:color w:val="2F5496" w:themeColor="accent1" w:themeShade="BF"/>
              </w:rPr>
              <w:fldChar w:fldCharType="end"/>
            </w:r>
          </w:hyperlink>
        </w:p>
        <w:p w14:paraId="7DF7CDA5" w14:textId="28CAE1E5" w:rsidR="00B2348E" w:rsidRPr="00B2348E" w:rsidRDefault="00B2348E">
          <w:pPr>
            <w:pStyle w:val="TOC2"/>
            <w:tabs>
              <w:tab w:val="right" w:leader="dot" w:pos="9016"/>
            </w:tabs>
            <w:rPr>
              <w:noProof/>
              <w:color w:val="2F5496" w:themeColor="accent1" w:themeShade="BF"/>
            </w:rPr>
          </w:pPr>
          <w:hyperlink w:anchor="_Toc209433663" w:history="1">
            <w:r w:rsidRPr="00B2348E">
              <w:rPr>
                <w:rStyle w:val="Hyperlink"/>
                <w:noProof/>
                <w:color w:val="2F5496" w:themeColor="accent1" w:themeShade="BF"/>
              </w:rPr>
              <w:t>If your baby is bottle feeding, they may:</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_Toc209433663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2</w:t>
            </w:r>
            <w:r w:rsidRPr="00B2348E">
              <w:rPr>
                <w:noProof/>
                <w:webHidden/>
                <w:color w:val="2F5496" w:themeColor="accent1" w:themeShade="BF"/>
              </w:rPr>
              <w:fldChar w:fldCharType="end"/>
            </w:r>
          </w:hyperlink>
        </w:p>
        <w:p w14:paraId="26993984" w14:textId="29D20E64" w:rsidR="00B2348E" w:rsidRPr="00B2348E" w:rsidRDefault="00B2348E">
          <w:pPr>
            <w:pStyle w:val="TOC1"/>
            <w:tabs>
              <w:tab w:val="right" w:leader="dot" w:pos="9016"/>
            </w:tabs>
            <w:rPr>
              <w:noProof/>
              <w:color w:val="2F5496" w:themeColor="accent1" w:themeShade="BF"/>
            </w:rPr>
          </w:pPr>
          <w:hyperlink w:anchor="_Toc209433664" w:history="1">
            <w:r w:rsidRPr="00B2348E">
              <w:rPr>
                <w:rStyle w:val="Hyperlink"/>
                <w:noProof/>
                <w:color w:val="2F5496" w:themeColor="accent1" w:themeShade="BF"/>
              </w:rPr>
              <w:t>Lip Tie (Labial Frenulum)</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_Toc209433664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2</w:t>
            </w:r>
            <w:r w:rsidRPr="00B2348E">
              <w:rPr>
                <w:noProof/>
                <w:webHidden/>
                <w:color w:val="2F5496" w:themeColor="accent1" w:themeShade="BF"/>
              </w:rPr>
              <w:fldChar w:fldCharType="end"/>
            </w:r>
          </w:hyperlink>
        </w:p>
        <w:p w14:paraId="5F40391E" w14:textId="6F4BA0EA" w:rsidR="00B2348E" w:rsidRPr="00B2348E" w:rsidRDefault="00B2348E">
          <w:pPr>
            <w:pStyle w:val="TOC1"/>
            <w:tabs>
              <w:tab w:val="right" w:leader="dot" w:pos="9016"/>
            </w:tabs>
            <w:rPr>
              <w:noProof/>
              <w:color w:val="2F5496" w:themeColor="accent1" w:themeShade="BF"/>
            </w:rPr>
          </w:pPr>
          <w:hyperlink w:anchor="_Toc209433665" w:history="1">
            <w:r w:rsidRPr="00B2348E">
              <w:rPr>
                <w:rStyle w:val="Hyperlink"/>
                <w:noProof/>
                <w:color w:val="2F5496" w:themeColor="accent1" w:themeShade="BF"/>
              </w:rPr>
              <w:t>Further information on Tongue-Tie</w:t>
            </w:r>
            <w:r w:rsidRPr="00B2348E">
              <w:rPr>
                <w:noProof/>
                <w:webHidden/>
                <w:color w:val="2F5496" w:themeColor="accent1" w:themeShade="BF"/>
              </w:rPr>
              <w:tab/>
            </w:r>
            <w:r w:rsidRPr="00B2348E">
              <w:rPr>
                <w:noProof/>
                <w:webHidden/>
                <w:color w:val="2F5496" w:themeColor="accent1" w:themeShade="BF"/>
              </w:rPr>
              <w:fldChar w:fldCharType="begin"/>
            </w:r>
            <w:r w:rsidRPr="00B2348E">
              <w:rPr>
                <w:noProof/>
                <w:webHidden/>
                <w:color w:val="2F5496" w:themeColor="accent1" w:themeShade="BF"/>
              </w:rPr>
              <w:instrText xml:space="preserve"> PAGEREF _Toc209433665 \h </w:instrText>
            </w:r>
            <w:r w:rsidRPr="00B2348E">
              <w:rPr>
                <w:noProof/>
                <w:webHidden/>
                <w:color w:val="2F5496" w:themeColor="accent1" w:themeShade="BF"/>
              </w:rPr>
            </w:r>
            <w:r w:rsidRPr="00B2348E">
              <w:rPr>
                <w:noProof/>
                <w:webHidden/>
                <w:color w:val="2F5496" w:themeColor="accent1" w:themeShade="BF"/>
              </w:rPr>
              <w:fldChar w:fldCharType="separate"/>
            </w:r>
            <w:r w:rsidRPr="00B2348E">
              <w:rPr>
                <w:noProof/>
                <w:webHidden/>
                <w:color w:val="2F5496" w:themeColor="accent1" w:themeShade="BF"/>
              </w:rPr>
              <w:t>2</w:t>
            </w:r>
            <w:r w:rsidRPr="00B2348E">
              <w:rPr>
                <w:noProof/>
                <w:webHidden/>
                <w:color w:val="2F5496" w:themeColor="accent1" w:themeShade="BF"/>
              </w:rPr>
              <w:fldChar w:fldCharType="end"/>
            </w:r>
          </w:hyperlink>
        </w:p>
        <w:p w14:paraId="2D47EDAD" w14:textId="43692E37" w:rsidR="00B2348E" w:rsidRDefault="00B2348E">
          <w:r w:rsidRPr="00B2348E">
            <w:rPr>
              <w:b/>
              <w:bCs/>
              <w:noProof/>
            </w:rPr>
            <w:fldChar w:fldCharType="end"/>
          </w:r>
        </w:p>
      </w:sdtContent>
    </w:sdt>
    <w:p w14:paraId="34765008" w14:textId="39883F97" w:rsidR="00B2348E" w:rsidRDefault="00B2348E">
      <w:pPr>
        <w:rPr>
          <w:rFonts w:asciiTheme="majorHAnsi" w:eastAsiaTheme="majorEastAsia" w:hAnsiTheme="majorHAnsi" w:cstheme="majorBidi"/>
          <w:color w:val="2F5496" w:themeColor="accent1" w:themeShade="BF"/>
          <w:sz w:val="40"/>
          <w:szCs w:val="40"/>
        </w:rPr>
      </w:pPr>
      <w:bookmarkStart w:id="2" w:name="_Toc209433659"/>
    </w:p>
    <w:p w14:paraId="7F3E8059" w14:textId="77777777" w:rsidR="00B2348E" w:rsidRDefault="00B2348E">
      <w:pPr>
        <w:rPr>
          <w:rFonts w:asciiTheme="majorHAnsi" w:eastAsiaTheme="majorEastAsia" w:hAnsiTheme="majorHAnsi" w:cstheme="majorBidi"/>
          <w:b/>
          <w:bCs/>
          <w:color w:val="2F5496" w:themeColor="accent1" w:themeShade="BF"/>
          <w:sz w:val="40"/>
          <w:szCs w:val="40"/>
        </w:rPr>
      </w:pPr>
      <w:r>
        <w:rPr>
          <w:b/>
          <w:bCs/>
        </w:rPr>
        <w:br w:type="page"/>
      </w:r>
    </w:p>
    <w:p w14:paraId="371892D0" w14:textId="3AFC61BE" w:rsidR="00255A2C" w:rsidRPr="00B2348E" w:rsidRDefault="00255A2C" w:rsidP="00255A2C">
      <w:pPr>
        <w:pStyle w:val="Heading1"/>
        <w:rPr>
          <w:b/>
          <w:bCs/>
        </w:rPr>
      </w:pPr>
      <w:r w:rsidRPr="00B2348E">
        <w:rPr>
          <w:b/>
          <w:bCs/>
        </w:rPr>
        <w:lastRenderedPageBreak/>
        <w:t>What is a tongue-tie</w:t>
      </w:r>
      <w:bookmarkEnd w:id="2"/>
      <w:r w:rsidRPr="00B2348E">
        <w:rPr>
          <w:b/>
          <w:bCs/>
        </w:rPr>
        <w:t xml:space="preserve"> </w:t>
      </w:r>
    </w:p>
    <w:p w14:paraId="0FCB20B4" w14:textId="1F5383CF" w:rsidR="00255A2C" w:rsidRDefault="00255A2C" w:rsidP="00255A2C">
      <w:r>
        <w:t xml:space="preserve">The medical term for tongue-tie is Ankyloglossia, where the piece of skin on the underside of the tongue (lingual frenulum) and the floor of the mouth is tight or restricts the movement and mobility of the tongue. Here are some examples below, but there are many variations. </w:t>
      </w:r>
    </w:p>
    <w:p w14:paraId="02D72469" w14:textId="2C95A1B4" w:rsidR="00255A2C" w:rsidRDefault="00255A2C" w:rsidP="00255A2C">
      <w:r>
        <w:t xml:space="preserve">During the baby’s development in the uterus, this piece of skin or membrane is there to aid the formation of the mouth. Towards the end of the woman’s pregnancy, the membrane usually thins and by birth, the membrane is attached loosely to the base of the mouth and tongue. All humans have a </w:t>
      </w:r>
      <w:proofErr w:type="gramStart"/>
      <w:r>
        <w:t>frenulum,</w:t>
      </w:r>
      <w:proofErr w:type="gramEnd"/>
      <w:r>
        <w:t xml:space="preserve"> it is an important structure that stabilises the tongue to the floor of the mouth. </w:t>
      </w:r>
    </w:p>
    <w:p w14:paraId="129C826D" w14:textId="77777777" w:rsidR="00255A2C" w:rsidRPr="00B2348E" w:rsidRDefault="00255A2C" w:rsidP="00255A2C">
      <w:pPr>
        <w:pStyle w:val="Heading1"/>
        <w:rPr>
          <w:b/>
          <w:bCs/>
        </w:rPr>
      </w:pPr>
      <w:bookmarkStart w:id="3" w:name="_Toc209433660"/>
      <w:r w:rsidRPr="00B2348E">
        <w:rPr>
          <w:b/>
          <w:bCs/>
        </w:rPr>
        <w:t>How may tongue-tie affect your baby?</w:t>
      </w:r>
      <w:bookmarkEnd w:id="3"/>
      <w:r w:rsidRPr="00B2348E">
        <w:rPr>
          <w:b/>
          <w:bCs/>
        </w:rPr>
        <w:t xml:space="preserve">  </w:t>
      </w:r>
    </w:p>
    <w:p w14:paraId="48E2C626" w14:textId="6A29CA7B" w:rsidR="00255A2C" w:rsidRDefault="00255A2C" w:rsidP="00255A2C">
      <w:r>
        <w:t xml:space="preserve">The presence of a lingual frenulum may not affect your baby at all; however, some babies do have difficulty with breast feeding or they may adapt quickly to a way of feeding that is effective for </w:t>
      </w:r>
      <w:r w:rsidR="00B2348E">
        <w:t>them but</w:t>
      </w:r>
      <w:r>
        <w:t xml:space="preserve"> can cause trauma to nipples or other issues. Babies who are bottle feeding may also have problems and struggle with effective feeding. </w:t>
      </w:r>
    </w:p>
    <w:p w14:paraId="3ED878F8" w14:textId="77777777" w:rsidR="00255A2C" w:rsidRPr="00B2348E" w:rsidRDefault="00255A2C" w:rsidP="00255A2C">
      <w:pPr>
        <w:pStyle w:val="Heading2"/>
        <w:rPr>
          <w:b/>
          <w:bCs/>
        </w:rPr>
      </w:pPr>
      <w:bookmarkStart w:id="4" w:name="_Toc209433661"/>
      <w:r w:rsidRPr="00B2348E">
        <w:rPr>
          <w:b/>
          <w:bCs/>
        </w:rPr>
        <w:t>Breast fed babies</w:t>
      </w:r>
      <w:bookmarkEnd w:id="4"/>
      <w:r w:rsidRPr="00B2348E">
        <w:rPr>
          <w:b/>
          <w:bCs/>
        </w:rPr>
        <w:t xml:space="preserve">  </w:t>
      </w:r>
    </w:p>
    <w:p w14:paraId="7587111E" w14:textId="40067007" w:rsidR="00255A2C" w:rsidRDefault="00255A2C" w:rsidP="00255A2C">
      <w:proofErr w:type="gramStart"/>
      <w:r>
        <w:t>In order to</w:t>
      </w:r>
      <w:proofErr w:type="gramEnd"/>
      <w:r>
        <w:t xml:space="preserve"> breastfeed successfully, </w:t>
      </w:r>
      <w:r>
        <w:t>babies</w:t>
      </w:r>
      <w:r>
        <w:t xml:space="preserve"> </w:t>
      </w:r>
      <w:r>
        <w:t>need</w:t>
      </w:r>
      <w:r>
        <w:t xml:space="preserve"> to attach to the breast correctly by taking the nipple </w:t>
      </w:r>
      <w:r>
        <w:t xml:space="preserve">to the back of the mouth </w:t>
      </w:r>
      <w:r>
        <w:t>and</w:t>
      </w:r>
      <w:r>
        <w:t xml:space="preserve"> having a good amount of</w:t>
      </w:r>
      <w:r>
        <w:t xml:space="preserve"> breast</w:t>
      </w:r>
      <w:r>
        <w:t xml:space="preserve"> tissue</w:t>
      </w:r>
      <w:r>
        <w:t xml:space="preserve"> in the mouth. </w:t>
      </w:r>
      <w:r>
        <w:br/>
      </w:r>
      <w:r>
        <w:t>The tongue needs to come forward to cover the lower gum</w:t>
      </w:r>
      <w:r>
        <w:t>, spread around the breast, lift up and cup the breast, and then hold this while the body of the tongue undulates in a peristalsis way</w:t>
      </w:r>
      <w:r>
        <w:t>.</w:t>
      </w:r>
      <w:r>
        <w:br/>
      </w:r>
      <w:r>
        <w:t>Babies with tongue-tie often struggle to open their mouth wide enough to take in the breast; they may try to ‘hang’ on with their lips, or they use their gums</w:t>
      </w:r>
      <w:r>
        <w:t xml:space="preserve"> to bite and hold</w:t>
      </w:r>
      <w:r>
        <w:t xml:space="preserve">. This </w:t>
      </w:r>
      <w:r>
        <w:t xml:space="preserve">can </w:t>
      </w:r>
      <w:r>
        <w:t xml:space="preserve">cause damage to the nipples and pain for the parent.  Babies often feed ineffectively; take a long time to feed and get tired. </w:t>
      </w:r>
      <w:r>
        <w:t>By n</w:t>
      </w:r>
      <w:r>
        <w:t xml:space="preserve">ot draining the breast </w:t>
      </w:r>
      <w:r>
        <w:t xml:space="preserve">this </w:t>
      </w:r>
      <w:r>
        <w:t xml:space="preserve">may </w:t>
      </w:r>
      <w:r>
        <w:t>lead to</w:t>
      </w:r>
      <w:r>
        <w:t xml:space="preserve"> engorgement, </w:t>
      </w:r>
      <w:r>
        <w:t xml:space="preserve">or cause </w:t>
      </w:r>
      <w:r>
        <w:t xml:space="preserve">mastitis or </w:t>
      </w:r>
      <w:r>
        <w:t>an oversupply</w:t>
      </w:r>
      <w:r>
        <w:t xml:space="preserve"> of milk</w:t>
      </w:r>
      <w:r>
        <w:t xml:space="preserve">, </w:t>
      </w:r>
      <w:r>
        <w:t xml:space="preserve">in addition the baby may need to feed little and often.  </w:t>
      </w:r>
    </w:p>
    <w:p w14:paraId="76A805DE" w14:textId="77777777" w:rsidR="00B2348E" w:rsidRDefault="00255A2C" w:rsidP="00B2348E">
      <w:r>
        <w:t xml:space="preserve">If your baby has a tongue-tie, there may be some of the following issues:  </w:t>
      </w:r>
    </w:p>
    <w:p w14:paraId="3DA042B6" w14:textId="567C391E" w:rsidR="00255A2C" w:rsidRDefault="00255A2C" w:rsidP="00B2348E">
      <w:pPr>
        <w:pStyle w:val="ListParagraph"/>
        <w:numPr>
          <w:ilvl w:val="0"/>
          <w:numId w:val="1"/>
        </w:numPr>
      </w:pPr>
      <w:r>
        <w:t xml:space="preserve">Difficulty with attaching to the breast correctly </w:t>
      </w:r>
    </w:p>
    <w:p w14:paraId="45F57399" w14:textId="275CD593" w:rsidR="00255A2C" w:rsidRDefault="00255A2C" w:rsidP="00255A2C">
      <w:pPr>
        <w:pStyle w:val="ListParagraph"/>
        <w:numPr>
          <w:ilvl w:val="0"/>
          <w:numId w:val="1"/>
        </w:numPr>
      </w:pPr>
      <w:r>
        <w:t>Difficulties staying attached or hav</w:t>
      </w:r>
      <w:r>
        <w:t>ing</w:t>
      </w:r>
      <w:r>
        <w:t xml:space="preserve"> to be removed constantly due to incorrect and ineffective attachment.  </w:t>
      </w:r>
    </w:p>
    <w:p w14:paraId="7CBD8EE8" w14:textId="77777777" w:rsidR="00255A2C" w:rsidRDefault="00255A2C" w:rsidP="00255A2C">
      <w:pPr>
        <w:pStyle w:val="ListParagraph"/>
        <w:numPr>
          <w:ilvl w:val="0"/>
          <w:numId w:val="1"/>
        </w:numPr>
      </w:pPr>
      <w:r>
        <w:t xml:space="preserve">Feeding for less than 5 minutes or over an hour at every feed.  </w:t>
      </w:r>
    </w:p>
    <w:p w14:paraId="795ED32F" w14:textId="77777777" w:rsidR="00255A2C" w:rsidRDefault="00255A2C" w:rsidP="00255A2C">
      <w:pPr>
        <w:pStyle w:val="ListParagraph"/>
        <w:numPr>
          <w:ilvl w:val="0"/>
          <w:numId w:val="1"/>
        </w:numPr>
      </w:pPr>
      <w:r>
        <w:t xml:space="preserve">Feeding more than 12 times in 24 hours, taking small amounts only  </w:t>
      </w:r>
    </w:p>
    <w:p w14:paraId="08AA5E5B" w14:textId="77777777" w:rsidR="00255A2C" w:rsidRDefault="00255A2C" w:rsidP="00255A2C">
      <w:pPr>
        <w:pStyle w:val="ListParagraph"/>
        <w:numPr>
          <w:ilvl w:val="0"/>
          <w:numId w:val="1"/>
        </w:numPr>
      </w:pPr>
      <w:r>
        <w:t xml:space="preserve">Fall asleep or become disinterested during feeds.  </w:t>
      </w:r>
    </w:p>
    <w:p w14:paraId="1C1C1385" w14:textId="77777777" w:rsidR="00255A2C" w:rsidRDefault="00255A2C" w:rsidP="00255A2C">
      <w:pPr>
        <w:pStyle w:val="ListParagraph"/>
        <w:numPr>
          <w:ilvl w:val="0"/>
          <w:numId w:val="1"/>
        </w:numPr>
      </w:pPr>
      <w:r>
        <w:t xml:space="preserve">Be fussy, head banging, fists clenched when preparing for a feed.   </w:t>
      </w:r>
    </w:p>
    <w:p w14:paraId="45DEA022" w14:textId="77777777" w:rsidR="00255A2C" w:rsidRDefault="00255A2C" w:rsidP="00255A2C">
      <w:pPr>
        <w:pStyle w:val="ListParagraph"/>
        <w:numPr>
          <w:ilvl w:val="0"/>
          <w:numId w:val="1"/>
        </w:numPr>
      </w:pPr>
      <w:r>
        <w:t xml:space="preserve">Be unsettled in between feeds.  </w:t>
      </w:r>
    </w:p>
    <w:p w14:paraId="385815B7" w14:textId="77777777" w:rsidR="00255A2C" w:rsidRDefault="00255A2C" w:rsidP="00255A2C">
      <w:pPr>
        <w:pStyle w:val="ListParagraph"/>
        <w:numPr>
          <w:ilvl w:val="0"/>
          <w:numId w:val="1"/>
        </w:numPr>
      </w:pPr>
      <w:r>
        <w:t>Lose more weight than expected in the first week of birth or slow to regain birth weight and poor weight gain</w:t>
      </w:r>
      <w:r>
        <w:t xml:space="preserve"> </w:t>
      </w:r>
      <w:r>
        <w:t xml:space="preserve">thereafter.  </w:t>
      </w:r>
    </w:p>
    <w:p w14:paraId="2F219BEB" w14:textId="77777777" w:rsidR="00255A2C" w:rsidRDefault="00255A2C" w:rsidP="00255A2C">
      <w:pPr>
        <w:pStyle w:val="ListParagraph"/>
        <w:numPr>
          <w:ilvl w:val="0"/>
          <w:numId w:val="1"/>
        </w:numPr>
      </w:pPr>
      <w:r>
        <w:t xml:space="preserve">Suffer with excessive wind.  </w:t>
      </w:r>
    </w:p>
    <w:p w14:paraId="3E182895" w14:textId="77777777" w:rsidR="00255A2C" w:rsidRDefault="00255A2C" w:rsidP="00255A2C">
      <w:pPr>
        <w:pStyle w:val="ListParagraph"/>
        <w:numPr>
          <w:ilvl w:val="0"/>
          <w:numId w:val="1"/>
        </w:numPr>
      </w:pPr>
      <w:r>
        <w:t xml:space="preserve">Reflux (vomiting after feeds-more than the normal </w:t>
      </w:r>
      <w:proofErr w:type="spellStart"/>
      <w:r>
        <w:t>possit</w:t>
      </w:r>
      <w:proofErr w:type="spellEnd"/>
      <w:r>
        <w:t xml:space="preserve">).  </w:t>
      </w:r>
    </w:p>
    <w:p w14:paraId="70947129" w14:textId="4527CEEC" w:rsidR="00255A2C" w:rsidRDefault="00255A2C" w:rsidP="00255A2C">
      <w:pPr>
        <w:pStyle w:val="ListParagraph"/>
        <w:numPr>
          <w:ilvl w:val="0"/>
          <w:numId w:val="1"/>
        </w:numPr>
      </w:pPr>
      <w:r>
        <w:t xml:space="preserve">Be noisy feeders when they lose suction or you may hear a constant click throughout the feed.  </w:t>
      </w:r>
    </w:p>
    <w:p w14:paraId="33A7BEED" w14:textId="77777777" w:rsidR="00255A2C" w:rsidRPr="00B2348E" w:rsidRDefault="00255A2C" w:rsidP="00B2348E">
      <w:pPr>
        <w:pStyle w:val="Heading3"/>
        <w:rPr>
          <w:b/>
          <w:bCs/>
        </w:rPr>
      </w:pPr>
      <w:bookmarkStart w:id="5" w:name="_Toc209433662"/>
      <w:r w:rsidRPr="00B2348E">
        <w:rPr>
          <w:b/>
          <w:bCs/>
        </w:rPr>
        <w:t xml:space="preserve">For Parents, there </w:t>
      </w:r>
      <w:r w:rsidRPr="00B2348E">
        <w:rPr>
          <w:b/>
          <w:bCs/>
        </w:rPr>
        <w:t>may be</w:t>
      </w:r>
      <w:r w:rsidRPr="00B2348E">
        <w:rPr>
          <w:b/>
          <w:bCs/>
        </w:rPr>
        <w:t>:</w:t>
      </w:r>
      <w:bookmarkEnd w:id="5"/>
      <w:r w:rsidRPr="00B2348E">
        <w:rPr>
          <w:b/>
          <w:bCs/>
        </w:rPr>
        <w:t xml:space="preserve"> </w:t>
      </w:r>
    </w:p>
    <w:p w14:paraId="2ADC56E4" w14:textId="77777777" w:rsidR="00255A2C" w:rsidRDefault="00255A2C" w:rsidP="00255A2C">
      <w:pPr>
        <w:pStyle w:val="ListParagraph"/>
        <w:numPr>
          <w:ilvl w:val="0"/>
          <w:numId w:val="2"/>
        </w:numPr>
      </w:pPr>
      <w:r>
        <w:t xml:space="preserve">Sore damaged nipples.  </w:t>
      </w:r>
    </w:p>
    <w:p w14:paraId="7A1AB561" w14:textId="77777777" w:rsidR="00255A2C" w:rsidRDefault="00255A2C" w:rsidP="00255A2C">
      <w:pPr>
        <w:pStyle w:val="ListParagraph"/>
        <w:numPr>
          <w:ilvl w:val="0"/>
          <w:numId w:val="2"/>
        </w:numPr>
      </w:pPr>
      <w:r>
        <w:t xml:space="preserve">Exhausted from frequent feeding.  </w:t>
      </w:r>
    </w:p>
    <w:p w14:paraId="3892FBC2" w14:textId="77777777" w:rsidR="00255A2C" w:rsidRDefault="00255A2C" w:rsidP="00255A2C">
      <w:pPr>
        <w:pStyle w:val="ListParagraph"/>
        <w:numPr>
          <w:ilvl w:val="0"/>
          <w:numId w:val="2"/>
        </w:numPr>
      </w:pPr>
      <w:r>
        <w:t xml:space="preserve">Misshapen nipples after feeding.  </w:t>
      </w:r>
    </w:p>
    <w:p w14:paraId="3374A1D0" w14:textId="77777777" w:rsidR="00255A2C" w:rsidRDefault="00255A2C" w:rsidP="00255A2C">
      <w:pPr>
        <w:pStyle w:val="ListParagraph"/>
        <w:numPr>
          <w:ilvl w:val="0"/>
          <w:numId w:val="2"/>
        </w:numPr>
      </w:pPr>
      <w:r>
        <w:t xml:space="preserve">Lumpy breasts (from blocked ducts) leading to pain, redness and possibly mastitis (infection in the breast).  </w:t>
      </w:r>
    </w:p>
    <w:p w14:paraId="1F9E0199" w14:textId="77777777" w:rsidR="00B2348E" w:rsidRDefault="00255A2C" w:rsidP="00255A2C">
      <w:pPr>
        <w:pStyle w:val="ListParagraph"/>
        <w:numPr>
          <w:ilvl w:val="0"/>
          <w:numId w:val="2"/>
        </w:numPr>
      </w:pPr>
      <w:r>
        <w:lastRenderedPageBreak/>
        <w:t>An oversupply of milk with engorgement, which can then lead to a low milk supply as the breasts are not drained</w:t>
      </w:r>
      <w:r w:rsidR="00B2348E">
        <w:t xml:space="preserve"> </w:t>
      </w:r>
      <w:r>
        <w:t xml:space="preserve">sufficiently by efficient feeding. </w:t>
      </w:r>
    </w:p>
    <w:p w14:paraId="515B872B" w14:textId="4563C589" w:rsidR="00255A2C" w:rsidRDefault="00255A2C" w:rsidP="00255A2C">
      <w:pPr>
        <w:pStyle w:val="ListParagraph"/>
        <w:numPr>
          <w:ilvl w:val="0"/>
          <w:numId w:val="2"/>
        </w:numPr>
      </w:pPr>
      <w:r>
        <w:t xml:space="preserve">Breasts that still feels very full even after feeding.  </w:t>
      </w:r>
    </w:p>
    <w:p w14:paraId="32AC64B7" w14:textId="77777777" w:rsidR="00B2348E" w:rsidRPr="00B2348E" w:rsidRDefault="00255A2C" w:rsidP="00B2348E">
      <w:pPr>
        <w:pStyle w:val="Heading2"/>
        <w:rPr>
          <w:b/>
          <w:bCs/>
        </w:rPr>
      </w:pPr>
      <w:bookmarkStart w:id="6" w:name="_Toc209433663"/>
      <w:r w:rsidRPr="00B2348E">
        <w:rPr>
          <w:b/>
          <w:bCs/>
        </w:rPr>
        <w:t>If your baby is bottle feeding, they may:</w:t>
      </w:r>
      <w:bookmarkEnd w:id="6"/>
      <w:r w:rsidRPr="00B2348E">
        <w:rPr>
          <w:b/>
          <w:bCs/>
        </w:rPr>
        <w:t xml:space="preserve">  </w:t>
      </w:r>
    </w:p>
    <w:p w14:paraId="3EEA4F2F" w14:textId="77777777" w:rsidR="00B2348E" w:rsidRDefault="00255A2C" w:rsidP="00255A2C">
      <w:pPr>
        <w:pStyle w:val="ListParagraph"/>
        <w:numPr>
          <w:ilvl w:val="0"/>
          <w:numId w:val="3"/>
        </w:numPr>
      </w:pPr>
      <w:r>
        <w:t xml:space="preserve">Find it difficult to bottle feed.  </w:t>
      </w:r>
    </w:p>
    <w:p w14:paraId="630AF73D" w14:textId="77777777" w:rsidR="00B2348E" w:rsidRDefault="00255A2C" w:rsidP="00255A2C">
      <w:pPr>
        <w:pStyle w:val="ListParagraph"/>
        <w:numPr>
          <w:ilvl w:val="0"/>
          <w:numId w:val="3"/>
        </w:numPr>
      </w:pPr>
      <w:r>
        <w:t xml:space="preserve">Take a long time to feed &gt; 1 hour. </w:t>
      </w:r>
    </w:p>
    <w:p w14:paraId="711FBE3A" w14:textId="77777777" w:rsidR="00B2348E" w:rsidRDefault="00255A2C" w:rsidP="00255A2C">
      <w:pPr>
        <w:pStyle w:val="ListParagraph"/>
        <w:numPr>
          <w:ilvl w:val="0"/>
          <w:numId w:val="3"/>
        </w:numPr>
      </w:pPr>
      <w:r>
        <w:t xml:space="preserve">Drink only small frequent feeds.  </w:t>
      </w:r>
    </w:p>
    <w:p w14:paraId="73AAF307" w14:textId="77777777" w:rsidR="00B2348E" w:rsidRDefault="00255A2C" w:rsidP="00255A2C">
      <w:pPr>
        <w:pStyle w:val="ListParagraph"/>
        <w:numPr>
          <w:ilvl w:val="0"/>
          <w:numId w:val="3"/>
        </w:numPr>
      </w:pPr>
      <w:r>
        <w:t xml:space="preserve">Dribble a lot of milk from the sides of the mouth. </w:t>
      </w:r>
    </w:p>
    <w:p w14:paraId="0E6E2DB7" w14:textId="77777777" w:rsidR="00B2348E" w:rsidRDefault="00255A2C" w:rsidP="00255A2C">
      <w:pPr>
        <w:pStyle w:val="ListParagraph"/>
        <w:numPr>
          <w:ilvl w:val="0"/>
          <w:numId w:val="3"/>
        </w:numPr>
      </w:pPr>
      <w:r>
        <w:t xml:space="preserve">Take in excessive air. </w:t>
      </w:r>
    </w:p>
    <w:p w14:paraId="1208D3BB" w14:textId="6D37F423" w:rsidR="00255A2C" w:rsidRDefault="00255A2C" w:rsidP="00255A2C">
      <w:pPr>
        <w:pStyle w:val="ListParagraph"/>
        <w:numPr>
          <w:ilvl w:val="0"/>
          <w:numId w:val="3"/>
        </w:numPr>
      </w:pPr>
      <w:r>
        <w:t xml:space="preserve">They may not be able to keep a dummy in the mouth (if you are using one).  </w:t>
      </w:r>
    </w:p>
    <w:p w14:paraId="77AF5BD6" w14:textId="77777777" w:rsidR="00255A2C" w:rsidRPr="00B2348E" w:rsidRDefault="00255A2C" w:rsidP="00B2348E">
      <w:pPr>
        <w:pStyle w:val="Heading1"/>
        <w:rPr>
          <w:b/>
          <w:bCs/>
        </w:rPr>
      </w:pPr>
      <w:bookmarkStart w:id="7" w:name="_Toc209433664"/>
      <w:r w:rsidRPr="00B2348E">
        <w:rPr>
          <w:b/>
          <w:bCs/>
        </w:rPr>
        <w:t>Lip Tie (Labial Frenulum)</w:t>
      </w:r>
      <w:bookmarkEnd w:id="7"/>
      <w:r w:rsidRPr="00B2348E">
        <w:rPr>
          <w:b/>
          <w:bCs/>
        </w:rPr>
        <w:t xml:space="preserve"> </w:t>
      </w:r>
    </w:p>
    <w:p w14:paraId="7A8E3153" w14:textId="51AE9292" w:rsidR="00255A2C" w:rsidRDefault="00255A2C" w:rsidP="00255A2C">
      <w:r>
        <w:t xml:space="preserve">Lip ties are normal anatomy, everyone including adults has one; currently there is no published evidence to show that it interferes with feeding.  It usually recedes as your baby grows and as the top teeth erupt. However, for some children, a tight lip tie can affect tooth alignment causing a gap between the top teeth. Most people do not require any intervention unless they decide they do not want a </w:t>
      </w:r>
      <w:proofErr w:type="gramStart"/>
      <w:r>
        <w:t>gap</w:t>
      </w:r>
      <w:proofErr w:type="gramEnd"/>
      <w:r>
        <w:t xml:space="preserve"> or the orthodontist advises that it is necessary for dental problems.  In this case it is usually corrected (if necessary) during the teenage years by the dentist/oral surgeon or orthodontist.  </w:t>
      </w:r>
    </w:p>
    <w:p w14:paraId="3C0729A6" w14:textId="77777777" w:rsidR="00255A2C" w:rsidRPr="00B2348E" w:rsidRDefault="00255A2C" w:rsidP="00B2348E">
      <w:pPr>
        <w:pStyle w:val="Heading1"/>
        <w:rPr>
          <w:b/>
          <w:bCs/>
        </w:rPr>
      </w:pPr>
      <w:bookmarkStart w:id="8" w:name="_Toc209433665"/>
      <w:r w:rsidRPr="00B2348E">
        <w:rPr>
          <w:b/>
          <w:bCs/>
        </w:rPr>
        <w:t>Further information on Tongue-Tie</w:t>
      </w:r>
      <w:bookmarkEnd w:id="8"/>
      <w:r w:rsidRPr="00B2348E">
        <w:rPr>
          <w:b/>
          <w:bCs/>
        </w:rPr>
        <w:t xml:space="preserve">  </w:t>
      </w:r>
    </w:p>
    <w:p w14:paraId="79D59FBD" w14:textId="77777777" w:rsidR="00255A2C" w:rsidRDefault="00255A2C" w:rsidP="00255A2C">
      <w:r>
        <w:t xml:space="preserve">You can find out more information from the following web sites </w:t>
      </w:r>
    </w:p>
    <w:p w14:paraId="523149BA" w14:textId="77777777" w:rsidR="00B2348E" w:rsidRDefault="00255A2C" w:rsidP="00255A2C">
      <w:pPr>
        <w:pStyle w:val="ListParagraph"/>
        <w:numPr>
          <w:ilvl w:val="0"/>
          <w:numId w:val="4"/>
        </w:numPr>
      </w:pPr>
      <w:r>
        <w:t xml:space="preserve">NICE Guideline available at www.nice.org.uk </w:t>
      </w:r>
    </w:p>
    <w:p w14:paraId="63323601" w14:textId="77777777" w:rsidR="00B2348E" w:rsidRDefault="00255A2C" w:rsidP="00255A2C">
      <w:pPr>
        <w:pStyle w:val="ListParagraph"/>
        <w:numPr>
          <w:ilvl w:val="0"/>
          <w:numId w:val="4"/>
        </w:numPr>
      </w:pPr>
      <w:r>
        <w:t xml:space="preserve">Association of Tongue-Tie Practitioners www.tonguetie.org.uk  </w:t>
      </w:r>
    </w:p>
    <w:p w14:paraId="39C597A5" w14:textId="77777777" w:rsidR="00B2348E" w:rsidRDefault="00255A2C" w:rsidP="00255A2C">
      <w:pPr>
        <w:pStyle w:val="ListParagraph"/>
        <w:numPr>
          <w:ilvl w:val="0"/>
          <w:numId w:val="4"/>
        </w:numPr>
      </w:pPr>
      <w:r>
        <w:t xml:space="preserve">UNICEF http://www.unicef.org.uk/BabyFriendly/ (search for tongue-tie)  </w:t>
      </w:r>
    </w:p>
    <w:p w14:paraId="33A0736B" w14:textId="77777777" w:rsidR="00B2348E" w:rsidRDefault="00255A2C" w:rsidP="00255A2C">
      <w:pPr>
        <w:pStyle w:val="ListParagraph"/>
        <w:numPr>
          <w:ilvl w:val="0"/>
          <w:numId w:val="4"/>
        </w:numPr>
      </w:pPr>
      <w:r>
        <w:t xml:space="preserve">La Leche League GB  </w:t>
      </w:r>
    </w:p>
    <w:p w14:paraId="76D8166C" w14:textId="77777777" w:rsidR="00B2348E" w:rsidRDefault="00255A2C" w:rsidP="00255A2C">
      <w:pPr>
        <w:pStyle w:val="ListParagraph"/>
        <w:numPr>
          <w:ilvl w:val="0"/>
          <w:numId w:val="4"/>
        </w:numPr>
      </w:pPr>
      <w:r>
        <w:t xml:space="preserve">Breastfeeding Network  </w:t>
      </w:r>
    </w:p>
    <w:p w14:paraId="243D7C41" w14:textId="54B31FCE" w:rsidR="003E1969" w:rsidRDefault="00255A2C" w:rsidP="00255A2C">
      <w:pPr>
        <w:pStyle w:val="ListParagraph"/>
        <w:numPr>
          <w:ilvl w:val="0"/>
          <w:numId w:val="4"/>
        </w:numPr>
      </w:pPr>
      <w:r>
        <w:t>Association of Breastfeeding Mothers</w:t>
      </w:r>
    </w:p>
    <w:sectPr w:rsidR="003E1969" w:rsidSect="00255A2C">
      <w:head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ECCA" w14:textId="77777777" w:rsidR="00C41455" w:rsidRDefault="00C41455" w:rsidP="00B2348E">
      <w:pPr>
        <w:spacing w:after="0" w:line="240" w:lineRule="auto"/>
      </w:pPr>
      <w:r>
        <w:separator/>
      </w:r>
    </w:p>
  </w:endnote>
  <w:endnote w:type="continuationSeparator" w:id="0">
    <w:p w14:paraId="35E254F8" w14:textId="77777777" w:rsidR="00C41455" w:rsidRDefault="00C41455" w:rsidP="00B2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0C82" w14:textId="77777777" w:rsidR="00C41455" w:rsidRDefault="00C41455" w:rsidP="00B2348E">
      <w:pPr>
        <w:spacing w:after="0" w:line="240" w:lineRule="auto"/>
      </w:pPr>
      <w:r>
        <w:separator/>
      </w:r>
    </w:p>
  </w:footnote>
  <w:footnote w:type="continuationSeparator" w:id="0">
    <w:p w14:paraId="78714863" w14:textId="77777777" w:rsidR="00C41455" w:rsidRDefault="00C41455" w:rsidP="00B2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DC44" w14:textId="54CF8FA5" w:rsidR="00B2348E" w:rsidRPr="00B2348E" w:rsidRDefault="00B2348E" w:rsidP="00B2348E">
    <w:pPr>
      <w:pStyle w:val="Header"/>
      <w:jc w:val="center"/>
    </w:pPr>
    <w:r w:rsidRPr="00B2348E">
      <w:drawing>
        <wp:inline distT="0" distB="0" distL="0" distR="0" wp14:anchorId="637BC747" wp14:editId="1846822D">
          <wp:extent cx="2047875" cy="1069314"/>
          <wp:effectExtent l="0" t="0" r="0" b="0"/>
          <wp:docPr id="1006377475" name="Picture 1" descr="A logo for a mother's jour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77475" name="Picture 1" descr="A logo for a mother's journe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113" cy="1074138"/>
                  </a:xfrm>
                  <a:prstGeom prst="rect">
                    <a:avLst/>
                  </a:prstGeom>
                  <a:noFill/>
                  <a:ln>
                    <a:noFill/>
                  </a:ln>
                </pic:spPr>
              </pic:pic>
            </a:graphicData>
          </a:graphic>
        </wp:inline>
      </w:drawing>
    </w:r>
  </w:p>
  <w:p w14:paraId="5F3D880B" w14:textId="77777777" w:rsidR="00B2348E" w:rsidRDefault="00B23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09DD"/>
    <w:multiLevelType w:val="hybridMultilevel"/>
    <w:tmpl w:val="4924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49F4"/>
    <w:multiLevelType w:val="hybridMultilevel"/>
    <w:tmpl w:val="EC38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8C5A48"/>
    <w:multiLevelType w:val="hybridMultilevel"/>
    <w:tmpl w:val="AF32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A157C"/>
    <w:multiLevelType w:val="hybridMultilevel"/>
    <w:tmpl w:val="B20C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9236833">
    <w:abstractNumId w:val="1"/>
  </w:num>
  <w:num w:numId="2" w16cid:durableId="128516235">
    <w:abstractNumId w:val="0"/>
  </w:num>
  <w:num w:numId="3" w16cid:durableId="2142527876">
    <w:abstractNumId w:val="2"/>
  </w:num>
  <w:num w:numId="4" w16cid:durableId="647169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2C"/>
    <w:rsid w:val="00255A2C"/>
    <w:rsid w:val="003569E5"/>
    <w:rsid w:val="003E1969"/>
    <w:rsid w:val="00B2348E"/>
    <w:rsid w:val="00C41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8130"/>
  <w15:chartTrackingRefBased/>
  <w15:docId w15:val="{BC0C8D0A-9890-43E0-A994-483A34DA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5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5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5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5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A2C"/>
    <w:rPr>
      <w:rFonts w:eastAsiaTheme="majorEastAsia" w:cstheme="majorBidi"/>
      <w:color w:val="272727" w:themeColor="text1" w:themeTint="D8"/>
    </w:rPr>
  </w:style>
  <w:style w:type="paragraph" w:styleId="Title">
    <w:name w:val="Title"/>
    <w:basedOn w:val="Normal"/>
    <w:next w:val="Normal"/>
    <w:link w:val="TitleChar"/>
    <w:uiPriority w:val="10"/>
    <w:qFormat/>
    <w:rsid w:val="00255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A2C"/>
    <w:pPr>
      <w:spacing w:before="160"/>
      <w:jc w:val="center"/>
    </w:pPr>
    <w:rPr>
      <w:i/>
      <w:iCs/>
      <w:color w:val="404040" w:themeColor="text1" w:themeTint="BF"/>
    </w:rPr>
  </w:style>
  <w:style w:type="character" w:customStyle="1" w:styleId="QuoteChar">
    <w:name w:val="Quote Char"/>
    <w:basedOn w:val="DefaultParagraphFont"/>
    <w:link w:val="Quote"/>
    <w:uiPriority w:val="29"/>
    <w:rsid w:val="00255A2C"/>
    <w:rPr>
      <w:i/>
      <w:iCs/>
      <w:color w:val="404040" w:themeColor="text1" w:themeTint="BF"/>
    </w:rPr>
  </w:style>
  <w:style w:type="paragraph" w:styleId="ListParagraph">
    <w:name w:val="List Paragraph"/>
    <w:basedOn w:val="Normal"/>
    <w:uiPriority w:val="34"/>
    <w:qFormat/>
    <w:rsid w:val="00255A2C"/>
    <w:pPr>
      <w:ind w:left="720"/>
      <w:contextualSpacing/>
    </w:pPr>
  </w:style>
  <w:style w:type="character" w:styleId="IntenseEmphasis">
    <w:name w:val="Intense Emphasis"/>
    <w:basedOn w:val="DefaultParagraphFont"/>
    <w:uiPriority w:val="21"/>
    <w:qFormat/>
    <w:rsid w:val="00255A2C"/>
    <w:rPr>
      <w:i/>
      <w:iCs/>
      <w:color w:val="2F5496" w:themeColor="accent1" w:themeShade="BF"/>
    </w:rPr>
  </w:style>
  <w:style w:type="paragraph" w:styleId="IntenseQuote">
    <w:name w:val="Intense Quote"/>
    <w:basedOn w:val="Normal"/>
    <w:next w:val="Normal"/>
    <w:link w:val="IntenseQuoteChar"/>
    <w:uiPriority w:val="30"/>
    <w:qFormat/>
    <w:rsid w:val="00255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A2C"/>
    <w:rPr>
      <w:i/>
      <w:iCs/>
      <w:color w:val="2F5496" w:themeColor="accent1" w:themeShade="BF"/>
    </w:rPr>
  </w:style>
  <w:style w:type="character" w:styleId="IntenseReference">
    <w:name w:val="Intense Reference"/>
    <w:basedOn w:val="DefaultParagraphFont"/>
    <w:uiPriority w:val="32"/>
    <w:qFormat/>
    <w:rsid w:val="00255A2C"/>
    <w:rPr>
      <w:b/>
      <w:bCs/>
      <w:smallCaps/>
      <w:color w:val="2F5496" w:themeColor="accent1" w:themeShade="BF"/>
      <w:spacing w:val="5"/>
    </w:rPr>
  </w:style>
  <w:style w:type="paragraph" w:styleId="NoSpacing">
    <w:name w:val="No Spacing"/>
    <w:link w:val="NoSpacingChar"/>
    <w:uiPriority w:val="1"/>
    <w:qFormat/>
    <w:rsid w:val="00255A2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255A2C"/>
    <w:rPr>
      <w:rFonts w:eastAsiaTheme="minorEastAsia"/>
      <w:kern w:val="0"/>
      <w:lang w:val="en-US"/>
      <w14:ligatures w14:val="none"/>
    </w:rPr>
  </w:style>
  <w:style w:type="paragraph" w:styleId="TOCHeading">
    <w:name w:val="TOC Heading"/>
    <w:basedOn w:val="Heading1"/>
    <w:next w:val="Normal"/>
    <w:uiPriority w:val="39"/>
    <w:unhideWhenUsed/>
    <w:qFormat/>
    <w:rsid w:val="00B2348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B2348E"/>
    <w:pPr>
      <w:spacing w:after="100"/>
    </w:pPr>
  </w:style>
  <w:style w:type="paragraph" w:styleId="TOC2">
    <w:name w:val="toc 2"/>
    <w:basedOn w:val="Normal"/>
    <w:next w:val="Normal"/>
    <w:autoRedefine/>
    <w:uiPriority w:val="39"/>
    <w:unhideWhenUsed/>
    <w:rsid w:val="00B2348E"/>
    <w:pPr>
      <w:spacing w:after="100"/>
      <w:ind w:left="220"/>
    </w:pPr>
  </w:style>
  <w:style w:type="paragraph" w:styleId="TOC3">
    <w:name w:val="toc 3"/>
    <w:basedOn w:val="Normal"/>
    <w:next w:val="Normal"/>
    <w:autoRedefine/>
    <w:uiPriority w:val="39"/>
    <w:unhideWhenUsed/>
    <w:rsid w:val="00B2348E"/>
    <w:pPr>
      <w:spacing w:after="100"/>
      <w:ind w:left="440"/>
    </w:pPr>
  </w:style>
  <w:style w:type="character" w:styleId="Hyperlink">
    <w:name w:val="Hyperlink"/>
    <w:basedOn w:val="DefaultParagraphFont"/>
    <w:uiPriority w:val="99"/>
    <w:unhideWhenUsed/>
    <w:rsid w:val="00B2348E"/>
    <w:rPr>
      <w:color w:val="0563C1" w:themeColor="hyperlink"/>
      <w:u w:val="single"/>
    </w:rPr>
  </w:style>
  <w:style w:type="paragraph" w:styleId="Header">
    <w:name w:val="header"/>
    <w:basedOn w:val="Normal"/>
    <w:link w:val="HeaderChar"/>
    <w:uiPriority w:val="99"/>
    <w:unhideWhenUsed/>
    <w:rsid w:val="00B23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48E"/>
  </w:style>
  <w:style w:type="paragraph" w:styleId="Footer">
    <w:name w:val="footer"/>
    <w:basedOn w:val="Normal"/>
    <w:link w:val="FooterChar"/>
    <w:uiPriority w:val="99"/>
    <w:unhideWhenUsed/>
    <w:rsid w:val="00B23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Tongue tie can be a mine field to navigate, and many midwives, Health visitors and Doctors have very limited knowledge, training or experience in this area.  No wonder parents are left feeling confused.  Here is some information to give you a taste of what tongue tie is about and what the common signs are for this and if you think this applies to you seek advice from a trained practitioner</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Tongue-Tie Parent Information</dc:title>
  <dc:subject/>
  <dc:creator>leonie@mothers-journey.co.uk</dc:creator>
  <cp:keywords/>
  <dc:description/>
  <cp:lastModifiedBy>leoniebryan@gmail.com</cp:lastModifiedBy>
  <cp:revision>1</cp:revision>
  <dcterms:created xsi:type="dcterms:W3CDTF">2025-09-22T10:22:00Z</dcterms:created>
  <dcterms:modified xsi:type="dcterms:W3CDTF">2025-09-22T10:45:00Z</dcterms:modified>
</cp:coreProperties>
</file>